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20" w:rsidRDefault="00D61520" w:rsidP="00D61520">
      <w:pPr>
        <w:jc w:val="center"/>
        <w:rPr>
          <w:b/>
          <w:sz w:val="20"/>
          <w:szCs w:val="20"/>
        </w:rPr>
      </w:pPr>
    </w:p>
    <w:p w:rsidR="00D61520" w:rsidRDefault="00D61520" w:rsidP="00D61520">
      <w:pPr>
        <w:jc w:val="center"/>
        <w:rPr>
          <w:b/>
          <w:sz w:val="40"/>
          <w:szCs w:val="40"/>
        </w:rPr>
      </w:pPr>
    </w:p>
    <w:p w:rsidR="00D61520" w:rsidRDefault="00D61520" w:rsidP="00D61520">
      <w:pPr>
        <w:jc w:val="center"/>
        <w:rPr>
          <w:b/>
          <w:sz w:val="40"/>
          <w:szCs w:val="40"/>
        </w:rPr>
      </w:pPr>
    </w:p>
    <w:p w:rsidR="00D61520" w:rsidRDefault="00D61520" w:rsidP="00D61520">
      <w:pPr>
        <w:jc w:val="center"/>
        <w:rPr>
          <w:b/>
          <w:sz w:val="40"/>
          <w:szCs w:val="40"/>
        </w:rPr>
      </w:pPr>
    </w:p>
    <w:p w:rsidR="00D61520" w:rsidRPr="009712A3" w:rsidRDefault="00D61520" w:rsidP="00D61520">
      <w:pPr>
        <w:jc w:val="center"/>
        <w:rPr>
          <w:b/>
          <w:sz w:val="40"/>
          <w:szCs w:val="40"/>
        </w:rPr>
      </w:pPr>
      <w:r w:rsidRPr="009712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-1690370</wp:posOffset>
                </wp:positionH>
                <wp:positionV relativeFrom="paragraph">
                  <wp:posOffset>261620</wp:posOffset>
                </wp:positionV>
                <wp:extent cx="8372475" cy="9525"/>
                <wp:effectExtent l="38100" t="95250" r="66675" b="4762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CB5C4" id="Rovná spojnica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1pt,20.6pt" to="526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" strokecolor="#4579b8 [3044]">
                <v:shadow on="t" color="black" opacity="26214f" origin=",.5" offset="0,-3pt"/>
                <o:lock v:ext="edit" shapetype="f"/>
              </v:line>
            </w:pict>
          </mc:Fallback>
        </mc:AlternateContent>
      </w:r>
    </w:p>
    <w:p w:rsidR="00D61520" w:rsidRPr="009712A3" w:rsidRDefault="00D61520" w:rsidP="00D61520">
      <w:pPr>
        <w:jc w:val="center"/>
        <w:rPr>
          <w:b/>
          <w:color w:val="0070C0"/>
          <w:sz w:val="56"/>
          <w:szCs w:val="56"/>
        </w:rPr>
      </w:pPr>
      <w:r w:rsidRPr="009712A3">
        <w:rPr>
          <w:b/>
          <w:color w:val="0070C0"/>
          <w:sz w:val="56"/>
          <w:szCs w:val="56"/>
        </w:rPr>
        <w:t xml:space="preserve">CENA ZA TRANSFER TECHNOLÓGIÍ </w:t>
      </w:r>
    </w:p>
    <w:p w:rsidR="00D61520" w:rsidRPr="009712A3" w:rsidRDefault="00D61520" w:rsidP="00D61520">
      <w:pPr>
        <w:jc w:val="center"/>
        <w:rPr>
          <w:b/>
          <w:color w:val="0070C0"/>
          <w:sz w:val="56"/>
          <w:szCs w:val="56"/>
        </w:rPr>
      </w:pPr>
      <w:r w:rsidRPr="009712A3">
        <w:rPr>
          <w:b/>
          <w:color w:val="0070C0"/>
          <w:sz w:val="56"/>
          <w:szCs w:val="56"/>
        </w:rPr>
        <w:t>NA SLOVENSKU 2018</w:t>
      </w:r>
    </w:p>
    <w:p w:rsidR="00D61520" w:rsidRPr="009712A3" w:rsidRDefault="00D61520" w:rsidP="00D61520">
      <w:pPr>
        <w:jc w:val="center"/>
        <w:rPr>
          <w:b/>
          <w:color w:val="000000" w:themeColor="text1"/>
          <w:sz w:val="27"/>
          <w:szCs w:val="27"/>
        </w:rPr>
      </w:pPr>
      <w:r w:rsidRPr="009712A3">
        <w:rPr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57F1C2" wp14:editId="6CE2A226">
                <wp:simplePos x="0" y="0"/>
                <wp:positionH relativeFrom="column">
                  <wp:posOffset>-1537970</wp:posOffset>
                </wp:positionH>
                <wp:positionV relativeFrom="paragraph">
                  <wp:posOffset>494665</wp:posOffset>
                </wp:positionV>
                <wp:extent cx="8372475" cy="9525"/>
                <wp:effectExtent l="38100" t="95250" r="66675" b="4762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99EE3" id="Rovná spojnica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1pt,38.95pt" to="538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" strokecolor="#4579b8 [3044]">
                <v:shadow on="t" color="black" opacity="26214f" origin=",.5" offset="0,-3pt"/>
                <o:lock v:ext="edit" shapetype="f"/>
              </v:line>
            </w:pict>
          </mc:Fallback>
        </mc:AlternateContent>
      </w:r>
      <w:r w:rsidRPr="009712A3">
        <w:rPr>
          <w:b/>
          <w:color w:val="000000" w:themeColor="text1"/>
          <w:sz w:val="27"/>
          <w:szCs w:val="27"/>
        </w:rPr>
        <w:t>v kategórii „Inovácia“</w:t>
      </w:r>
    </w:p>
    <w:p w:rsidR="00D61520" w:rsidRPr="009712A3" w:rsidRDefault="00D61520" w:rsidP="00D61520">
      <w:pPr>
        <w:jc w:val="both"/>
      </w:pPr>
    </w:p>
    <w:p w:rsidR="00D61520" w:rsidRPr="009712A3" w:rsidRDefault="00D61520" w:rsidP="00D61520">
      <w:pPr>
        <w:jc w:val="both"/>
      </w:pPr>
    </w:p>
    <w:p w:rsidR="00D61520" w:rsidRPr="009712A3" w:rsidRDefault="00D61520" w:rsidP="00D61520">
      <w:pPr>
        <w:jc w:val="both"/>
      </w:pPr>
    </w:p>
    <w:p w:rsidR="00D61520" w:rsidRPr="009712A3" w:rsidRDefault="00D61520" w:rsidP="00D61520">
      <w:pPr>
        <w:jc w:val="both"/>
      </w:pPr>
    </w:p>
    <w:p w:rsidR="00D61520" w:rsidRPr="009712A3" w:rsidRDefault="00D61520" w:rsidP="00D61520">
      <w:pPr>
        <w:jc w:val="both"/>
      </w:pPr>
      <w:r w:rsidRPr="009712A3">
        <w:t>Cieľom súťaže „CENA ZA TRANSFER TECHNOLÓGIÍ NA SLOVENSKU 2018“ je oceniť snahu zástupcov akademickej obce SR preniesť výstupy vedeckovýskumnej činnosti do praxe, zvýšiť povedomie o transfere technológií a motivovať vedeckovýskumných pracovníkov akademickej obce pre zapájanie sa do procesu ochrany duševného vlastníctva a jeho komercializácie, ako aj ich propagácie smerom k širšej verejnosti. Súťaž je určená pre inovácie, technické riešenia a pôvodcov pochádzajúcich výhradne zo slovenských vysokých škôl, Slovenskej akadémie vied a rezortných výskumných ústavov.</w:t>
      </w:r>
    </w:p>
    <w:p w:rsidR="00D61520" w:rsidRPr="009712A3" w:rsidRDefault="00D61520" w:rsidP="00D61520">
      <w:pPr>
        <w:jc w:val="both"/>
      </w:pPr>
      <w:r w:rsidRPr="009712A3">
        <w:t xml:space="preserve">Cieľom kategórie „Inovácia“ je oceniť originálne, unikátne a zároveň využiteľné výstupy vedeckovýskumnej činnosti v hospodárskej sfére. </w:t>
      </w:r>
      <w:r w:rsidRPr="009712A3">
        <w:rPr>
          <w:b/>
        </w:rPr>
        <w:t>Prihlásiť konkrétnu technológiu do súťaže je možné prostredníctvom nižšie uvedeného formulára. Vyplnený formulár je potrebné odovzdať príslušnému pracovisku/centru transferu technológií</w:t>
      </w:r>
      <w:r w:rsidRPr="009712A3">
        <w:t xml:space="preserve"> (zoznam pracovísk je prílohou tohto dokumentu).</w:t>
      </w:r>
    </w:p>
    <w:p w:rsidR="00D61520" w:rsidRPr="009712A3" w:rsidRDefault="00D61520" w:rsidP="00D61520">
      <w:pPr>
        <w:jc w:val="both"/>
      </w:pPr>
    </w:p>
    <w:p w:rsidR="00D61520" w:rsidRPr="009712A3" w:rsidRDefault="00D61520" w:rsidP="00D61520">
      <w:pPr>
        <w:jc w:val="both"/>
      </w:pPr>
    </w:p>
    <w:p w:rsidR="00D61520" w:rsidRPr="009712A3" w:rsidRDefault="00D61520" w:rsidP="00D61520">
      <w:pPr>
        <w:jc w:val="both"/>
      </w:pPr>
    </w:p>
    <w:p w:rsidR="00D61520" w:rsidRPr="009712A3" w:rsidRDefault="00D61520" w:rsidP="00D61520">
      <w:pPr>
        <w:jc w:val="both"/>
        <w:rPr>
          <w:b/>
          <w:sz w:val="40"/>
          <w:szCs w:val="40"/>
        </w:rPr>
      </w:pPr>
      <w:r w:rsidRPr="009712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-1385570</wp:posOffset>
                </wp:positionH>
                <wp:positionV relativeFrom="paragraph">
                  <wp:posOffset>193675</wp:posOffset>
                </wp:positionV>
                <wp:extent cx="8372475" cy="9525"/>
                <wp:effectExtent l="38100" t="95250" r="66675" b="4762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E62F" id="Rovná spojnica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1pt,15.25pt" to="550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" strokecolor="#4579b8 [3044]">
                <v:shadow on="t" color="black" opacity="26214f" origin=",.5" offset="0,-3pt"/>
                <o:lock v:ext="edit" shapetype="f"/>
              </v:line>
            </w:pict>
          </mc:Fallback>
        </mc:AlternateContent>
      </w:r>
      <w:r w:rsidRPr="009712A3">
        <w:rPr>
          <w:b/>
          <w:sz w:val="40"/>
          <w:szCs w:val="40"/>
        </w:rPr>
        <w:t xml:space="preserve">   </w:t>
      </w:r>
    </w:p>
    <w:p w:rsidR="00D61520" w:rsidRPr="009712A3" w:rsidRDefault="00D61520" w:rsidP="00D61520">
      <w:pPr>
        <w:spacing w:after="0"/>
        <w:rPr>
          <w:b/>
          <w:sz w:val="40"/>
          <w:szCs w:val="40"/>
        </w:rPr>
        <w:sectPr w:rsidR="00D61520" w:rsidRPr="009712A3">
          <w:pgSz w:w="11906" w:h="16838"/>
          <w:pgMar w:top="993" w:right="1417" w:bottom="1276" w:left="1417" w:header="708" w:footer="708" w:gutter="0"/>
          <w:cols w:space="708"/>
        </w:sectPr>
      </w:pPr>
    </w:p>
    <w:p w:rsidR="00D61520" w:rsidRPr="009712A3" w:rsidRDefault="00D61520" w:rsidP="00D61520">
      <w:pPr>
        <w:jc w:val="both"/>
        <w:rPr>
          <w:b/>
        </w:rPr>
      </w:pPr>
    </w:p>
    <w:p w:rsidR="00D61520" w:rsidRPr="009712A3" w:rsidRDefault="00D61520" w:rsidP="00D61520">
      <w:pPr>
        <w:jc w:val="center"/>
        <w:rPr>
          <w:b/>
          <w:sz w:val="40"/>
          <w:szCs w:val="40"/>
        </w:rPr>
      </w:pPr>
      <w:r w:rsidRPr="009712A3">
        <w:rPr>
          <w:b/>
          <w:sz w:val="40"/>
          <w:szCs w:val="40"/>
        </w:rPr>
        <w:t>INOVÁCIA</w:t>
      </w:r>
    </w:p>
    <w:p w:rsidR="00D61520" w:rsidRPr="009712A3" w:rsidRDefault="00D61520" w:rsidP="00D61520">
      <w:r w:rsidRPr="009712A3">
        <w:t>Názov inovácie: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61520">
        <w:trPr>
          <w:trHeight w:val="6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0" w:rsidRPr="009712A3" w:rsidRDefault="00D61520"/>
        </w:tc>
      </w:tr>
    </w:tbl>
    <w:p w:rsidR="00D61520" w:rsidRPr="009712A3" w:rsidRDefault="00D61520" w:rsidP="00D61520"/>
    <w:p w:rsidR="00D61520" w:rsidRPr="009712A3" w:rsidRDefault="00D61520" w:rsidP="00D61520">
      <w:r w:rsidRPr="009712A3">
        <w:t>Dátum nahlásenia technológie štatutárovi: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6152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0" w:rsidRPr="009712A3" w:rsidRDefault="00D61520"/>
          <w:p w:rsidR="00D61520" w:rsidRPr="009712A3" w:rsidRDefault="00D61520"/>
        </w:tc>
      </w:tr>
    </w:tbl>
    <w:p w:rsidR="00D61520" w:rsidRPr="009712A3" w:rsidRDefault="00D61520" w:rsidP="00D61520"/>
    <w:p w:rsidR="00D61520" w:rsidRPr="009712A3" w:rsidRDefault="00D61520" w:rsidP="00D61520">
      <w:r w:rsidRPr="009712A3">
        <w:t>Názov inštitúcie, z ktorej inovácia pochádza: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61520">
        <w:trPr>
          <w:trHeight w:val="9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0" w:rsidRPr="009712A3" w:rsidRDefault="00D61520"/>
        </w:tc>
      </w:tr>
    </w:tbl>
    <w:p w:rsidR="00D61520" w:rsidRPr="009712A3" w:rsidRDefault="00D61520" w:rsidP="00D61520"/>
    <w:p w:rsidR="00D61520" w:rsidRPr="009712A3" w:rsidRDefault="00D61520" w:rsidP="00D61520">
      <w:r w:rsidRPr="009712A3">
        <w:t>Pôvodcovia: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61520">
        <w:trPr>
          <w:trHeight w:val="12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0" w:rsidRPr="009712A3" w:rsidRDefault="00D61520"/>
        </w:tc>
      </w:tr>
    </w:tbl>
    <w:p w:rsidR="00D61520" w:rsidRPr="009712A3" w:rsidRDefault="00D61520" w:rsidP="00D61520"/>
    <w:p w:rsidR="00D61520" w:rsidRPr="009712A3" w:rsidRDefault="00D61520" w:rsidP="00D61520">
      <w:r w:rsidRPr="009712A3">
        <w:t>Stručný popis inovácie: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7"/>
      </w:tblGrid>
      <w:tr w:rsidR="00D61520" w:rsidRPr="009712A3" w:rsidTr="00D61520">
        <w:trPr>
          <w:trHeight w:val="148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0" w:rsidRPr="009712A3" w:rsidRDefault="00D61520"/>
        </w:tc>
      </w:tr>
    </w:tbl>
    <w:p w:rsidR="00D61520" w:rsidRPr="009712A3" w:rsidRDefault="00D61520" w:rsidP="00D61520"/>
    <w:p w:rsidR="00D61520" w:rsidRPr="009712A3" w:rsidRDefault="00D61520" w:rsidP="00D61520">
      <w:r w:rsidRPr="009712A3">
        <w:t>Praktické využitie: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:rsidTr="00D61520">
        <w:trPr>
          <w:trHeight w:val="17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20" w:rsidRPr="009712A3" w:rsidRDefault="00D61520"/>
        </w:tc>
      </w:tr>
    </w:tbl>
    <w:p w:rsidR="00D61520" w:rsidRPr="009712A3" w:rsidRDefault="00D61520" w:rsidP="00D61520"/>
    <w:p w:rsidR="00D61520" w:rsidRPr="009712A3" w:rsidRDefault="00D61520" w:rsidP="00D61520">
      <w:pPr>
        <w:spacing w:after="0"/>
        <w:sectPr w:rsidR="00D61520" w:rsidRPr="009712A3">
          <w:pgSz w:w="11906" w:h="16838"/>
          <w:pgMar w:top="993" w:right="1417" w:bottom="1276" w:left="1417" w:header="708" w:footer="708" w:gutter="0"/>
          <w:cols w:space="708"/>
        </w:sectPr>
      </w:pPr>
    </w:p>
    <w:p w:rsidR="00D61520" w:rsidRPr="009712A3" w:rsidRDefault="00D61520" w:rsidP="00D61520">
      <w:pPr>
        <w:rPr>
          <w:rFonts w:cstheme="minorHAnsi"/>
          <w:b/>
          <w:bCs/>
          <w:sz w:val="24"/>
          <w:szCs w:val="28"/>
        </w:rPr>
      </w:pPr>
      <w:r w:rsidRPr="009712A3">
        <w:rPr>
          <w:rFonts w:cstheme="minorHAnsi"/>
          <w:b/>
          <w:bCs/>
          <w:sz w:val="24"/>
          <w:szCs w:val="28"/>
        </w:rPr>
        <w:lastRenderedPageBreak/>
        <w:t xml:space="preserve">Príloha: </w:t>
      </w:r>
    </w:p>
    <w:p w:rsidR="00D61520" w:rsidRPr="009712A3" w:rsidRDefault="00D61520" w:rsidP="00473CB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712A3">
        <w:rPr>
          <w:rFonts w:cstheme="minorHAnsi"/>
          <w:b/>
          <w:bCs/>
          <w:sz w:val="28"/>
          <w:szCs w:val="28"/>
        </w:rPr>
        <w:t>Zoznam niektorých centier transferu technológií a iných pracovísk zodpovedných za realizáciu transferu technológií</w:t>
      </w:r>
    </w:p>
    <w:p w:rsidR="00D61520" w:rsidRPr="009712A3" w:rsidRDefault="00D61520" w:rsidP="00D61520">
      <w:pPr>
        <w:spacing w:after="0"/>
        <w:rPr>
          <w:rFonts w:cstheme="minorHAnsi"/>
          <w:b/>
          <w:bCs/>
          <w:sz w:val="24"/>
          <w:szCs w:val="28"/>
        </w:rPr>
      </w:pPr>
    </w:p>
    <w:p w:rsidR="00D61520" w:rsidRPr="009712A3" w:rsidRDefault="00D61520" w:rsidP="00D61520">
      <w:pPr>
        <w:spacing w:after="0" w:line="240" w:lineRule="auto"/>
        <w:rPr>
          <w:rFonts w:cstheme="minorHAnsi"/>
          <w:b/>
        </w:rPr>
      </w:pPr>
      <w:r w:rsidRPr="009712A3">
        <w:rPr>
          <w:rFonts w:cstheme="minorHAnsi"/>
          <w:b/>
        </w:rPr>
        <w:t>Akadémia ozbrojených síl generála Milana Rastislava Štefánika v Liptovskom Mikuláši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  <w:r w:rsidRPr="009712A3">
        <w:rPr>
          <w:rFonts w:cstheme="minorHAnsi"/>
        </w:rPr>
        <w:t>Oddelenie vedy a zahraničných vzťahov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PhDr. Nataša Valentová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5" w:history="1">
        <w:r w:rsidRPr="009712A3">
          <w:rPr>
            <w:rStyle w:val="Hypertextovprepojenie"/>
            <w:rFonts w:asciiTheme="minorHAnsi" w:hAnsiTheme="minorHAnsi" w:cstheme="minorHAnsi"/>
          </w:rPr>
          <w:t>natasa.valentova@aos.sk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proofErr w:type="spellStart"/>
      <w:r w:rsidRPr="009712A3">
        <w:rPr>
          <w:rFonts w:cstheme="minorHAnsi"/>
        </w:rPr>
        <w:t>Demänová</w:t>
      </w:r>
      <w:proofErr w:type="spellEnd"/>
      <w:r w:rsidRPr="009712A3">
        <w:rPr>
          <w:rFonts w:cstheme="minorHAnsi"/>
        </w:rPr>
        <w:t xml:space="preserve"> 393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031 01   Liptovský Mikuláš</w:t>
      </w:r>
    </w:p>
    <w:p w:rsidR="00D61520" w:rsidRPr="009712A3" w:rsidRDefault="00D61520" w:rsidP="00D61520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  <w:b/>
        </w:rPr>
        <w:t>Národné lesnícke centrum vo Zvolene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  <w:r w:rsidRPr="009712A3">
        <w:rPr>
          <w:rFonts w:cstheme="minorHAnsi"/>
        </w:rPr>
        <w:t>Lesnícky výskumný ústav - Lesnícka ochranárska služba B. Štiavnica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Ing. Juraj Galko, PhD.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6" w:history="1">
        <w:r w:rsidRPr="009712A3">
          <w:rPr>
            <w:rStyle w:val="Hypertextovprepojenie"/>
            <w:rFonts w:asciiTheme="minorHAnsi" w:hAnsiTheme="minorHAnsi" w:cstheme="minorHAnsi"/>
          </w:rPr>
          <w:t>galko@nlcsk.org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Lesnícka 11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969 01  </w:t>
      </w:r>
      <w:r w:rsidRPr="009712A3">
        <w:rPr>
          <w:rFonts w:cstheme="minorHAnsi"/>
        </w:rPr>
        <w:tab/>
        <w:t>Banská Štiavnica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D61520" w:rsidRPr="009712A3" w:rsidRDefault="00D61520" w:rsidP="00D61520">
      <w:pPr>
        <w:spacing w:line="240" w:lineRule="auto"/>
        <w:rPr>
          <w:rStyle w:val="Siln"/>
          <w:rFonts w:asciiTheme="minorHAnsi" w:hAnsiTheme="minorHAnsi" w:cstheme="minorHAnsi"/>
          <w:bCs w:val="0"/>
        </w:rPr>
      </w:pPr>
      <w:r w:rsidRPr="009712A3">
        <w:rPr>
          <w:rFonts w:cstheme="minorHAnsi"/>
          <w:b/>
        </w:rPr>
        <w:t>Národné poľnohospodárske a potravinárske centrum</w:t>
      </w:r>
    </w:p>
    <w:p w:rsidR="00D61520" w:rsidRPr="009712A3" w:rsidRDefault="002D2CFF" w:rsidP="002D2CFF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Ing. Zuzana </w:t>
      </w:r>
      <w:proofErr w:type="spellStart"/>
      <w:r w:rsidRPr="009712A3">
        <w:rPr>
          <w:rFonts w:cstheme="minorHAnsi"/>
        </w:rPr>
        <w:t>Čanakyová</w:t>
      </w:r>
      <w:proofErr w:type="spellEnd"/>
      <w:r w:rsidRPr="009712A3">
        <w:rPr>
          <w:rFonts w:cstheme="minorHAnsi"/>
        </w:rPr>
        <w:t>, PhD.</w:t>
      </w:r>
      <w:r w:rsidR="00D61520" w:rsidRPr="009712A3">
        <w:rPr>
          <w:rFonts w:cstheme="minorHAnsi"/>
        </w:rPr>
        <w:t xml:space="preserve">. </w:t>
      </w:r>
    </w:p>
    <w:p w:rsidR="00D61520" w:rsidRPr="009712A3" w:rsidRDefault="00D61520" w:rsidP="00D61520">
      <w:pPr>
        <w:spacing w:after="0" w:line="240" w:lineRule="auto"/>
      </w:pPr>
      <w:r w:rsidRPr="009712A3">
        <w:rPr>
          <w:rFonts w:cstheme="minorHAnsi"/>
        </w:rPr>
        <w:t xml:space="preserve">e-mail: </w:t>
      </w:r>
      <w:hyperlink r:id="rId7" w:history="1">
        <w:r w:rsidR="002D2CFF" w:rsidRPr="009712A3">
          <w:rPr>
            <w:rStyle w:val="Hypertextovprepojenie"/>
            <w:rFonts w:asciiTheme="minorHAnsi" w:hAnsiTheme="minorHAnsi"/>
          </w:rPr>
          <w:t>canakyova@nppc.sk</w:t>
        </w:r>
      </w:hyperlink>
    </w:p>
    <w:p w:rsidR="00D61520" w:rsidRPr="009712A3" w:rsidRDefault="00D61520" w:rsidP="00D61520">
      <w:pPr>
        <w:spacing w:after="0" w:line="240" w:lineRule="auto"/>
        <w:contextualSpacing/>
        <w:rPr>
          <w:rFonts w:cstheme="minorHAnsi"/>
        </w:rPr>
      </w:pPr>
      <w:proofErr w:type="spellStart"/>
      <w:r w:rsidRPr="009712A3">
        <w:rPr>
          <w:rFonts w:cstheme="minorHAnsi"/>
        </w:rPr>
        <w:t>Hlohovecká</w:t>
      </w:r>
      <w:proofErr w:type="spellEnd"/>
      <w:r w:rsidRPr="009712A3">
        <w:rPr>
          <w:rFonts w:cstheme="minorHAnsi"/>
        </w:rPr>
        <w:t xml:space="preserve"> 2 </w:t>
      </w:r>
      <w:r w:rsidRPr="009712A3">
        <w:rPr>
          <w:rFonts w:cstheme="minorHAnsi"/>
        </w:rPr>
        <w:br/>
        <w:t>951 41  Lužianky</w:t>
      </w:r>
    </w:p>
    <w:p w:rsidR="00D61520" w:rsidRPr="009712A3" w:rsidRDefault="00D61520" w:rsidP="00D61520">
      <w:pPr>
        <w:rPr>
          <w:rFonts w:cstheme="minorHAnsi"/>
          <w:b/>
          <w:bCs/>
        </w:rPr>
      </w:pPr>
    </w:p>
    <w:p w:rsidR="00D61520" w:rsidRPr="009712A3" w:rsidRDefault="00D61520" w:rsidP="00D61520">
      <w:pPr>
        <w:spacing w:after="0"/>
        <w:rPr>
          <w:rFonts w:cstheme="minorHAnsi"/>
          <w:b/>
          <w:bCs/>
        </w:rPr>
      </w:pPr>
      <w:r w:rsidRPr="009712A3">
        <w:rPr>
          <w:rFonts w:cstheme="minorHAnsi"/>
          <w:b/>
          <w:bCs/>
        </w:rPr>
        <w:t>Prešovská univerzita v Prešove</w:t>
      </w:r>
    </w:p>
    <w:p w:rsidR="00D61520" w:rsidRPr="009712A3" w:rsidRDefault="00D61520" w:rsidP="00D61520">
      <w:pPr>
        <w:spacing w:after="0"/>
        <w:rPr>
          <w:rFonts w:cstheme="minorHAnsi"/>
          <w:b/>
          <w:bCs/>
        </w:rPr>
      </w:pPr>
      <w:r w:rsidRPr="009712A3">
        <w:rPr>
          <w:rFonts w:cstheme="minorHAnsi"/>
          <w:bCs/>
        </w:rPr>
        <w:t>Centrum pre komercializáciu výstupov výskumu a manažment duševného vlastníctva Prešovskej univerzity</w:t>
      </w:r>
      <w:r w:rsidRPr="009712A3">
        <w:rPr>
          <w:rFonts w:cstheme="minorHAnsi"/>
        </w:rPr>
        <w:br/>
      </w:r>
      <w:r w:rsidRPr="009712A3">
        <w:rPr>
          <w:rFonts w:cstheme="minorHAnsi"/>
        </w:rPr>
        <w:br/>
        <w:t xml:space="preserve">PaedDr. Mária </w:t>
      </w:r>
      <w:proofErr w:type="spellStart"/>
      <w:r w:rsidRPr="009712A3">
        <w:rPr>
          <w:rFonts w:cstheme="minorHAnsi"/>
        </w:rPr>
        <w:t>Berezovská</w:t>
      </w:r>
      <w:proofErr w:type="spellEnd"/>
    </w:p>
    <w:p w:rsidR="00D61520" w:rsidRPr="009712A3" w:rsidRDefault="00D61520" w:rsidP="00D61520">
      <w:pPr>
        <w:spacing w:after="0"/>
        <w:rPr>
          <w:rFonts w:cstheme="minorHAnsi"/>
        </w:rPr>
      </w:pPr>
      <w:r w:rsidRPr="009712A3">
        <w:rPr>
          <w:rFonts w:cstheme="minorHAnsi"/>
        </w:rPr>
        <w:t xml:space="preserve">email: </w:t>
      </w:r>
      <w:hyperlink r:id="rId8" w:history="1">
        <w:r w:rsidRPr="009712A3">
          <w:rPr>
            <w:rStyle w:val="Hypertextovprepojenie"/>
            <w:rFonts w:asciiTheme="minorHAnsi" w:hAnsiTheme="minorHAnsi" w:cstheme="minorHAnsi"/>
          </w:rPr>
          <w:t>maria.berezovska@unipo.sk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D61520">
      <w:pPr>
        <w:spacing w:after="0"/>
        <w:rPr>
          <w:rFonts w:cstheme="minorHAnsi"/>
        </w:rPr>
      </w:pPr>
      <w:r w:rsidRPr="009712A3">
        <w:rPr>
          <w:rFonts w:cstheme="minorHAnsi"/>
        </w:rPr>
        <w:t>Ul. 17. novembra č.15</w:t>
      </w:r>
      <w:r w:rsidRPr="009712A3">
        <w:rPr>
          <w:rFonts w:cstheme="minorHAnsi"/>
        </w:rPr>
        <w:br/>
        <w:t>080 01  Prešov</w:t>
      </w:r>
    </w:p>
    <w:p w:rsidR="00D61520" w:rsidRPr="009712A3" w:rsidRDefault="00D61520" w:rsidP="00D61520">
      <w:pPr>
        <w:rPr>
          <w:rFonts w:cstheme="minorHAnsi"/>
        </w:rPr>
      </w:pPr>
    </w:p>
    <w:p w:rsidR="00D61520" w:rsidRPr="009712A3" w:rsidRDefault="00D61520" w:rsidP="00D61520">
      <w:pPr>
        <w:spacing w:after="0"/>
        <w:rPr>
          <w:rFonts w:cstheme="minorHAnsi"/>
          <w:b/>
        </w:rPr>
      </w:pPr>
      <w:r w:rsidRPr="009712A3">
        <w:rPr>
          <w:rFonts w:cstheme="minorHAnsi"/>
          <w:b/>
        </w:rPr>
        <w:t>Slovenská akadémia vied</w:t>
      </w:r>
    </w:p>
    <w:p w:rsidR="00D61520" w:rsidRPr="009712A3" w:rsidRDefault="00D61520" w:rsidP="00D61520">
      <w:pPr>
        <w:rPr>
          <w:rFonts w:cstheme="minorHAnsi"/>
        </w:rPr>
      </w:pPr>
      <w:r w:rsidRPr="009712A3">
        <w:rPr>
          <w:rFonts w:cstheme="minorHAnsi"/>
        </w:rPr>
        <w:t>Kancelária pre transfer technológií, poznatkov a ochranu duševného vlastníctva Slovenskej akadémie vied</w:t>
      </w:r>
    </w:p>
    <w:p w:rsidR="00D61520" w:rsidRPr="009712A3" w:rsidRDefault="00D61520" w:rsidP="00D61520">
      <w:pPr>
        <w:spacing w:after="0"/>
        <w:rPr>
          <w:rStyle w:val="Siln"/>
          <w:rFonts w:asciiTheme="minorHAnsi" w:hAnsiTheme="minorHAnsi" w:cstheme="minorHAnsi"/>
          <w:b w:val="0"/>
        </w:rPr>
      </w:pPr>
      <w:r w:rsidRPr="009712A3">
        <w:rPr>
          <w:rStyle w:val="Siln"/>
          <w:rFonts w:asciiTheme="minorHAnsi" w:hAnsiTheme="minorHAnsi" w:cstheme="minorHAnsi"/>
          <w:b w:val="0"/>
        </w:rPr>
        <w:t>Ing. Martin Gróf, PhD.</w:t>
      </w:r>
    </w:p>
    <w:p w:rsidR="00D61520" w:rsidRPr="009712A3" w:rsidRDefault="00D61520" w:rsidP="00D61520">
      <w:pPr>
        <w:spacing w:after="0"/>
        <w:rPr>
          <w:rFonts w:cstheme="minorHAnsi"/>
        </w:rPr>
      </w:pPr>
      <w:r w:rsidRPr="009712A3">
        <w:rPr>
          <w:rFonts w:cstheme="minorHAnsi"/>
        </w:rPr>
        <w:t>e-mail:</w:t>
      </w:r>
      <w:r w:rsidRPr="009712A3">
        <w:rPr>
          <w:rFonts w:cstheme="minorHAnsi"/>
          <w:color w:val="0000FF"/>
        </w:rPr>
        <w:t> </w:t>
      </w:r>
      <w:hyperlink r:id="rId9" w:history="1">
        <w:r w:rsidRPr="009712A3">
          <w:rPr>
            <w:rStyle w:val="Hypertextovprepojenie"/>
            <w:rFonts w:asciiTheme="minorHAnsi" w:hAnsiTheme="minorHAnsi" w:cstheme="minorHAnsi"/>
          </w:rPr>
          <w:t>info.ktt@savba.sk</w:t>
        </w:r>
      </w:hyperlink>
    </w:p>
    <w:p w:rsidR="00D61520" w:rsidRPr="009712A3" w:rsidRDefault="00D61520" w:rsidP="00D61520">
      <w:pPr>
        <w:spacing w:after="0"/>
        <w:rPr>
          <w:rFonts w:cstheme="minorHAnsi"/>
        </w:rPr>
      </w:pPr>
      <w:r w:rsidRPr="009712A3">
        <w:rPr>
          <w:rFonts w:cstheme="minorHAnsi"/>
        </w:rPr>
        <w:t>Dúbravská cesta 9</w:t>
      </w:r>
      <w:r w:rsidRPr="009712A3">
        <w:rPr>
          <w:rFonts w:cstheme="minorHAnsi"/>
        </w:rPr>
        <w:br/>
        <w:t>845 13  Bratislava</w:t>
      </w:r>
    </w:p>
    <w:p w:rsidR="00D61520" w:rsidRPr="009712A3" w:rsidRDefault="00D61520" w:rsidP="00D61520">
      <w:pPr>
        <w:rPr>
          <w:rFonts w:cstheme="minorHAnsi"/>
          <w:b/>
        </w:rPr>
      </w:pPr>
      <w:r w:rsidRPr="009712A3">
        <w:rPr>
          <w:rFonts w:cstheme="minorHAnsi"/>
          <w:b/>
        </w:rPr>
        <w:br w:type="page"/>
      </w:r>
    </w:p>
    <w:p w:rsidR="00D61520" w:rsidRPr="009712A3" w:rsidRDefault="00D61520" w:rsidP="00D61520">
      <w:pPr>
        <w:spacing w:line="240" w:lineRule="auto"/>
        <w:rPr>
          <w:rFonts w:cstheme="minorHAnsi"/>
          <w:b/>
        </w:rPr>
      </w:pPr>
      <w:r w:rsidRPr="009712A3">
        <w:rPr>
          <w:rFonts w:cstheme="minorHAnsi"/>
          <w:b/>
        </w:rPr>
        <w:lastRenderedPageBreak/>
        <w:t>Slovenská poľnohospodárska univerzita v Nitre</w:t>
      </w:r>
    </w:p>
    <w:p w:rsidR="00D61520" w:rsidRPr="009712A3" w:rsidRDefault="00D61520" w:rsidP="00D61520">
      <w:pPr>
        <w:spacing w:after="0" w:line="240" w:lineRule="auto"/>
        <w:rPr>
          <w:rFonts w:cstheme="minorHAnsi"/>
          <w:bCs/>
        </w:rPr>
      </w:pPr>
      <w:r w:rsidRPr="009712A3">
        <w:rPr>
          <w:rFonts w:cstheme="minorHAnsi"/>
          <w:bCs/>
        </w:rPr>
        <w:t>doc. Mgr. Ing. Danka Moravčíková, PhD.</w:t>
      </w:r>
    </w:p>
    <w:p w:rsidR="00D61520" w:rsidRPr="009712A3" w:rsidRDefault="00D61520" w:rsidP="00D61520">
      <w:pPr>
        <w:spacing w:after="0" w:line="240" w:lineRule="auto"/>
        <w:rPr>
          <w:rFonts w:cstheme="minorHAnsi"/>
          <w:color w:val="0000FF"/>
          <w:u w:val="single"/>
        </w:rPr>
      </w:pPr>
      <w:r w:rsidRPr="009712A3">
        <w:rPr>
          <w:rFonts w:cstheme="minorHAnsi"/>
        </w:rPr>
        <w:t xml:space="preserve">e-mail: </w:t>
      </w:r>
      <w:hyperlink r:id="rId10" w:history="1">
        <w:r w:rsidRPr="009712A3">
          <w:rPr>
            <w:rStyle w:val="Hypertextovprepojenie"/>
            <w:rFonts w:asciiTheme="minorHAnsi" w:hAnsiTheme="minorHAnsi" w:cstheme="minorHAnsi"/>
          </w:rPr>
          <w:t>danka.moravcikova@uniag.sk</w:t>
        </w:r>
      </w:hyperlink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proofErr w:type="spellStart"/>
      <w:r w:rsidRPr="009712A3">
        <w:rPr>
          <w:rFonts w:cstheme="minorHAnsi"/>
        </w:rPr>
        <w:t>Tr</w:t>
      </w:r>
      <w:proofErr w:type="spellEnd"/>
      <w:r w:rsidRPr="009712A3">
        <w:rPr>
          <w:rFonts w:cstheme="minorHAnsi"/>
        </w:rPr>
        <w:t>. A. Hlinku 2</w:t>
      </w:r>
    </w:p>
    <w:p w:rsidR="00D61520" w:rsidRPr="009712A3" w:rsidRDefault="00D61520" w:rsidP="00D61520">
      <w:pPr>
        <w:spacing w:after="0" w:line="240" w:lineRule="auto"/>
        <w:contextualSpacing/>
        <w:rPr>
          <w:rFonts w:cstheme="minorHAnsi"/>
        </w:rPr>
      </w:pPr>
      <w:r w:rsidRPr="009712A3">
        <w:rPr>
          <w:rFonts w:cstheme="minorHAnsi"/>
        </w:rPr>
        <w:t>949 76  Nitra</w:t>
      </w:r>
    </w:p>
    <w:p w:rsidR="00D61520" w:rsidRPr="009712A3" w:rsidRDefault="00D61520" w:rsidP="00D61520">
      <w:pPr>
        <w:spacing w:after="0" w:line="240" w:lineRule="auto"/>
        <w:contextualSpacing/>
        <w:rPr>
          <w:rFonts w:cstheme="minorHAnsi"/>
        </w:rPr>
      </w:pPr>
    </w:p>
    <w:p w:rsidR="00D61520" w:rsidRPr="009712A3" w:rsidRDefault="00D61520" w:rsidP="00D61520">
      <w:pPr>
        <w:spacing w:after="0"/>
        <w:rPr>
          <w:rFonts w:cstheme="minorHAnsi"/>
        </w:rPr>
      </w:pPr>
    </w:p>
    <w:p w:rsidR="00D61520" w:rsidRPr="009712A3" w:rsidRDefault="00D61520" w:rsidP="00D61520">
      <w:pPr>
        <w:spacing w:after="0"/>
        <w:rPr>
          <w:rFonts w:cstheme="minorHAnsi"/>
          <w:b/>
        </w:rPr>
      </w:pPr>
      <w:r w:rsidRPr="009712A3">
        <w:rPr>
          <w:rFonts w:cstheme="minorHAnsi"/>
          <w:b/>
        </w:rPr>
        <w:t>Slovenská technická univerzita v Bratislave</w:t>
      </w:r>
    </w:p>
    <w:p w:rsidR="00D61520" w:rsidRPr="009712A3" w:rsidRDefault="00D61520" w:rsidP="00D61520">
      <w:pPr>
        <w:spacing w:line="240" w:lineRule="auto"/>
        <w:rPr>
          <w:rFonts w:cstheme="minorHAnsi"/>
          <w:bCs/>
        </w:rPr>
      </w:pPr>
      <w:r w:rsidRPr="009712A3">
        <w:rPr>
          <w:rFonts w:cstheme="minorHAnsi"/>
          <w:bCs/>
        </w:rPr>
        <w:t>Know-how centrum, Kancelária spolupráce s praxou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JUDr. Lucia Rybanská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11" w:history="1">
        <w:r w:rsidRPr="009712A3">
          <w:rPr>
            <w:rStyle w:val="Hypertextovprepojenie"/>
            <w:rFonts w:asciiTheme="minorHAnsi" w:hAnsiTheme="minorHAnsi" w:cstheme="minorHAnsi"/>
          </w:rPr>
          <w:t>lucia.rybanska@stuba.sk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proofErr w:type="spellStart"/>
      <w:r w:rsidRPr="009712A3">
        <w:rPr>
          <w:rFonts w:cstheme="minorHAnsi"/>
        </w:rPr>
        <w:t>Vazovova</w:t>
      </w:r>
      <w:proofErr w:type="spellEnd"/>
      <w:r w:rsidRPr="009712A3">
        <w:rPr>
          <w:rFonts w:cstheme="minorHAnsi"/>
        </w:rPr>
        <w:t xml:space="preserve"> 5 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812 43  Bratislava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D61520" w:rsidRPr="009712A3" w:rsidRDefault="00D61520" w:rsidP="00D61520">
      <w:pPr>
        <w:spacing w:after="0" w:line="240" w:lineRule="auto"/>
        <w:rPr>
          <w:rFonts w:cstheme="minorHAnsi"/>
          <w:b/>
        </w:rPr>
      </w:pPr>
      <w:r w:rsidRPr="009712A3">
        <w:rPr>
          <w:rFonts w:cstheme="minorHAnsi"/>
          <w:b/>
        </w:rPr>
        <w:t>Technická univerzita v Košiciach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  <w:r w:rsidRPr="009712A3">
        <w:rPr>
          <w:rFonts w:cstheme="minorHAnsi"/>
        </w:rPr>
        <w:t>Útvar podpory a služieb pre ochranu duševného vlastníctva - Univerzitné centrum inovácií, transferu technológií, a ochrany duševného vlastníctva Technická univerzita v Košiciach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JUDr. Peter Čižmár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12" w:tooltip="Peter Čižmár" w:history="1">
        <w:r w:rsidRPr="009712A3">
          <w:rPr>
            <w:rStyle w:val="Hypertextovprepojenie"/>
            <w:rFonts w:asciiTheme="minorHAnsi" w:hAnsiTheme="minorHAnsi" w:cstheme="minorHAnsi"/>
          </w:rPr>
          <w:t>peter.cizmar@tuke.sk</w:t>
        </w:r>
      </w:hyperlink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Letná 9</w:t>
      </w:r>
      <w:r w:rsidRPr="009712A3">
        <w:rPr>
          <w:rFonts w:cstheme="minorHAnsi"/>
        </w:rPr>
        <w:br/>
        <w:t>042 00  Košice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D61520" w:rsidRPr="009712A3" w:rsidRDefault="00D61520" w:rsidP="00D61520">
      <w:pPr>
        <w:spacing w:line="240" w:lineRule="auto"/>
        <w:rPr>
          <w:rFonts w:cstheme="minorHAnsi"/>
          <w:b/>
        </w:rPr>
      </w:pPr>
      <w:r w:rsidRPr="009712A3">
        <w:rPr>
          <w:rFonts w:cstheme="minorHAnsi"/>
          <w:b/>
        </w:rPr>
        <w:t>Technická univerzita vo Zvolene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doc. Dr. Ing. Jaroslav Šálka, prorektor pre vedeckovýskumnú činnosť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13" w:history="1">
        <w:r w:rsidRPr="009712A3">
          <w:rPr>
            <w:rStyle w:val="Hypertextovprepojenie"/>
            <w:rFonts w:asciiTheme="minorHAnsi" w:hAnsiTheme="minorHAnsi" w:cstheme="minorHAnsi"/>
          </w:rPr>
          <w:t>salka@tuzvo.sk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T. G. Masaryka 24</w:t>
      </w: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960 53  Zvolen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D61520" w:rsidRPr="009712A3" w:rsidRDefault="00D61520" w:rsidP="00D61520">
      <w:pPr>
        <w:spacing w:line="240" w:lineRule="auto"/>
        <w:rPr>
          <w:rFonts w:cstheme="minorHAnsi"/>
          <w:b/>
        </w:rPr>
      </w:pPr>
      <w:r w:rsidRPr="009712A3">
        <w:rPr>
          <w:rFonts w:cstheme="minorHAnsi"/>
          <w:b/>
        </w:rPr>
        <w:t>Trenčianska univerzita Alexandra Dubčeka v Trenčíne</w:t>
      </w:r>
    </w:p>
    <w:p w:rsidR="00D61520" w:rsidRPr="009712A3" w:rsidRDefault="002D2CFF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JUDr. Ľubica Fialová</w:t>
      </w:r>
    </w:p>
    <w:p w:rsidR="002D2CFF" w:rsidRPr="009712A3" w:rsidRDefault="00D61520" w:rsidP="00D61520">
      <w:pPr>
        <w:spacing w:after="0" w:line="240" w:lineRule="auto"/>
      </w:pPr>
      <w:r w:rsidRPr="009712A3">
        <w:rPr>
          <w:rFonts w:cstheme="minorHAnsi"/>
        </w:rPr>
        <w:t xml:space="preserve">e-mail: </w:t>
      </w:r>
      <w:hyperlink r:id="rId14" w:history="1">
        <w:r w:rsidR="002D2CFF" w:rsidRPr="009712A3">
          <w:rPr>
            <w:rStyle w:val="Hypertextovprepojenie"/>
            <w:rFonts w:asciiTheme="minorHAnsi" w:hAnsiTheme="minorHAnsi"/>
          </w:rPr>
          <w:t>lubica.fialova@tnuni.sk</w:t>
        </w:r>
      </w:hyperlink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Študentská 2</w:t>
      </w:r>
      <w:r w:rsidRPr="009712A3">
        <w:rPr>
          <w:rFonts w:cstheme="minorHAnsi"/>
        </w:rPr>
        <w:br/>
        <w:t>911 50  Trenčín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D61520" w:rsidRPr="009712A3" w:rsidRDefault="00D61520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  <w:b/>
        </w:rPr>
        <w:t>Univerzita Komenského</w:t>
      </w:r>
    </w:p>
    <w:p w:rsidR="00D61520" w:rsidRPr="009712A3" w:rsidRDefault="00D61520" w:rsidP="00473CBD">
      <w:pPr>
        <w:spacing w:line="240" w:lineRule="auto"/>
        <w:rPr>
          <w:rFonts w:cstheme="minorHAnsi"/>
        </w:rPr>
      </w:pPr>
      <w:r w:rsidRPr="009712A3">
        <w:rPr>
          <w:rFonts w:cstheme="minorHAnsi"/>
        </w:rPr>
        <w:t>Centrum transferu technológií Univerzity Komenského v Bratislave</w:t>
      </w:r>
    </w:p>
    <w:p w:rsidR="00D61520" w:rsidRPr="009712A3" w:rsidRDefault="002D2CFF" w:rsidP="00D61520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Mgr.</w:t>
      </w:r>
      <w:r w:rsidR="00D61520" w:rsidRPr="009712A3">
        <w:rPr>
          <w:rFonts w:cstheme="minorHAnsi"/>
        </w:rPr>
        <w:t xml:space="preserve"> </w:t>
      </w:r>
      <w:r w:rsidRPr="009712A3">
        <w:rPr>
          <w:rFonts w:cstheme="minorHAnsi"/>
        </w:rPr>
        <w:t xml:space="preserve">Lenka </w:t>
      </w:r>
      <w:proofErr w:type="spellStart"/>
      <w:r w:rsidRPr="009712A3">
        <w:rPr>
          <w:rFonts w:cstheme="minorHAnsi"/>
        </w:rPr>
        <w:t>Levarská</w:t>
      </w:r>
      <w:proofErr w:type="spellEnd"/>
      <w:r w:rsidRPr="009712A3">
        <w:rPr>
          <w:rFonts w:cstheme="minorHAnsi"/>
        </w:rPr>
        <w:t>, PhD.</w:t>
      </w:r>
    </w:p>
    <w:p w:rsidR="002D2CFF" w:rsidRPr="009712A3" w:rsidRDefault="00D61520" w:rsidP="00D61520">
      <w:pPr>
        <w:spacing w:after="0" w:line="240" w:lineRule="auto"/>
      </w:pPr>
      <w:r w:rsidRPr="009712A3">
        <w:rPr>
          <w:rFonts w:cstheme="minorHAnsi"/>
        </w:rPr>
        <w:t xml:space="preserve">e-mail: </w:t>
      </w:r>
      <w:hyperlink r:id="rId15" w:history="1">
        <w:r w:rsidR="002D2CFF" w:rsidRPr="009712A3">
          <w:rPr>
            <w:rStyle w:val="Hypertextovprepojenie"/>
            <w:rFonts w:asciiTheme="minorHAnsi" w:hAnsiTheme="minorHAnsi"/>
          </w:rPr>
          <w:t>lenka.levarska@uvp.uniba.sk</w:t>
        </w:r>
      </w:hyperlink>
    </w:p>
    <w:p w:rsidR="002D2CFF" w:rsidRPr="009712A3" w:rsidRDefault="002D2CFF" w:rsidP="00D61520">
      <w:pPr>
        <w:spacing w:after="0" w:line="240" w:lineRule="auto"/>
        <w:contextualSpacing/>
        <w:rPr>
          <w:rFonts w:cstheme="minorHAnsi"/>
        </w:rPr>
      </w:pPr>
      <w:r w:rsidRPr="009712A3">
        <w:rPr>
          <w:rFonts w:cstheme="minorHAnsi"/>
        </w:rPr>
        <w:t>Vedecký park</w:t>
      </w:r>
    </w:p>
    <w:p w:rsidR="00D61520" w:rsidRPr="009712A3" w:rsidRDefault="002D2CFF" w:rsidP="00D61520">
      <w:pPr>
        <w:spacing w:after="0" w:line="240" w:lineRule="auto"/>
        <w:contextualSpacing/>
        <w:rPr>
          <w:rFonts w:cstheme="minorHAnsi"/>
        </w:rPr>
      </w:pPr>
      <w:r w:rsidRPr="009712A3">
        <w:rPr>
          <w:rFonts w:cstheme="minorHAnsi"/>
        </w:rPr>
        <w:t>Ilkovičova</w:t>
      </w:r>
      <w:r w:rsidR="00D61520" w:rsidRPr="009712A3">
        <w:rPr>
          <w:rFonts w:cstheme="minorHAnsi"/>
        </w:rPr>
        <w:t xml:space="preserve"> </w:t>
      </w:r>
      <w:r w:rsidRPr="009712A3">
        <w:rPr>
          <w:rFonts w:cstheme="minorHAnsi"/>
        </w:rPr>
        <w:t>8</w:t>
      </w:r>
    </w:p>
    <w:p w:rsidR="00D61520" w:rsidRPr="009712A3" w:rsidRDefault="002D2CFF" w:rsidP="00D61520">
      <w:pPr>
        <w:spacing w:after="0" w:line="240" w:lineRule="auto"/>
        <w:contextualSpacing/>
        <w:rPr>
          <w:rFonts w:cstheme="minorHAnsi"/>
        </w:rPr>
      </w:pPr>
      <w:r w:rsidRPr="009712A3">
        <w:rPr>
          <w:rFonts w:cstheme="minorHAnsi"/>
        </w:rPr>
        <w:t>841 04 Bratislava</w:t>
      </w:r>
    </w:p>
    <w:p w:rsidR="00D61520" w:rsidRPr="009712A3" w:rsidRDefault="00D61520" w:rsidP="00D61520">
      <w:pPr>
        <w:spacing w:after="0" w:line="240" w:lineRule="auto"/>
        <w:contextualSpacing/>
        <w:rPr>
          <w:rFonts w:cstheme="minorHAnsi"/>
        </w:rPr>
      </w:pPr>
    </w:p>
    <w:p w:rsidR="00D61520" w:rsidRPr="009712A3" w:rsidRDefault="00D61520" w:rsidP="00D61520">
      <w:pPr>
        <w:rPr>
          <w:rFonts w:cstheme="minorHAnsi"/>
          <w:b/>
        </w:rPr>
      </w:pPr>
      <w:r w:rsidRPr="009712A3">
        <w:rPr>
          <w:rFonts w:cstheme="minorHAnsi"/>
          <w:b/>
        </w:rPr>
        <w:br w:type="page"/>
      </w:r>
    </w:p>
    <w:p w:rsidR="00D61520" w:rsidRPr="009712A3" w:rsidRDefault="00D61520" w:rsidP="00473CBD">
      <w:pPr>
        <w:spacing w:line="240" w:lineRule="auto"/>
        <w:rPr>
          <w:rFonts w:cstheme="minorHAnsi"/>
          <w:b/>
        </w:rPr>
      </w:pPr>
      <w:r w:rsidRPr="009712A3">
        <w:rPr>
          <w:rFonts w:cstheme="minorHAnsi"/>
          <w:b/>
        </w:rPr>
        <w:lastRenderedPageBreak/>
        <w:t xml:space="preserve">Univerzita </w:t>
      </w:r>
      <w:proofErr w:type="spellStart"/>
      <w:r w:rsidRPr="009712A3">
        <w:rPr>
          <w:rFonts w:cstheme="minorHAnsi"/>
          <w:b/>
        </w:rPr>
        <w:t>Konštantíva</w:t>
      </w:r>
      <w:proofErr w:type="spellEnd"/>
      <w:r w:rsidRPr="009712A3">
        <w:rPr>
          <w:rFonts w:cstheme="minorHAnsi"/>
          <w:b/>
        </w:rPr>
        <w:t xml:space="preserve"> Filozofa v Nitre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doc. Mgr. Ivan Baláž, PhD., prorektor pre rozvoj, informatizáciu a marketingovú komunikáciu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16" w:history="1">
        <w:r w:rsidRPr="009712A3">
          <w:rPr>
            <w:rStyle w:val="Hypertextovprepojenie"/>
            <w:rFonts w:asciiTheme="minorHAnsi" w:hAnsiTheme="minorHAnsi" w:cstheme="minorHAnsi"/>
          </w:rPr>
          <w:t>ibalaz@ukf.sk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Trieda Andreja Hlinku č. 1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49 74  Nitra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  <w:r w:rsidRPr="009712A3">
        <w:rPr>
          <w:rFonts w:cstheme="minorHAnsi"/>
        </w:rPr>
        <w:tab/>
      </w:r>
      <w:r w:rsidRPr="009712A3">
        <w:rPr>
          <w:rFonts w:cstheme="minorHAnsi"/>
        </w:rPr>
        <w:tab/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  <w:b/>
        </w:rPr>
        <w:t>Univerzita Pavla Jozefa Šafárika v Košiciach</w:t>
      </w:r>
    </w:p>
    <w:p w:rsidR="00D61520" w:rsidRPr="009712A3" w:rsidRDefault="00D61520" w:rsidP="00616CB8">
      <w:pPr>
        <w:spacing w:line="240" w:lineRule="auto"/>
        <w:rPr>
          <w:rFonts w:cstheme="minorHAnsi"/>
        </w:rPr>
      </w:pPr>
      <w:r w:rsidRPr="009712A3">
        <w:rPr>
          <w:rFonts w:cstheme="minorHAnsi"/>
        </w:rPr>
        <w:t>Úsek pre transfer výsledkov výskumu a know-how do praxe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JUDr. Renáta </w:t>
      </w:r>
      <w:proofErr w:type="spellStart"/>
      <w:r w:rsidRPr="009712A3">
        <w:rPr>
          <w:rFonts w:cstheme="minorHAnsi"/>
        </w:rPr>
        <w:t>Bačárová</w:t>
      </w:r>
      <w:proofErr w:type="spellEnd"/>
      <w:r w:rsidRPr="009712A3">
        <w:rPr>
          <w:rFonts w:cstheme="minorHAnsi"/>
        </w:rPr>
        <w:t>, PhD.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17" w:history="1">
        <w:r w:rsidRPr="009712A3">
          <w:rPr>
            <w:rStyle w:val="Hypertextovprepojenie"/>
            <w:rFonts w:asciiTheme="minorHAnsi" w:hAnsiTheme="minorHAnsi" w:cstheme="minorHAnsi"/>
          </w:rPr>
          <w:t>renata.bacarova@upjs.sk</w:t>
        </w:r>
      </w:hyperlink>
    </w:p>
    <w:p w:rsidR="00D61520" w:rsidRPr="009712A3" w:rsidRDefault="00D61520" w:rsidP="00473CBD">
      <w:pPr>
        <w:spacing w:after="0" w:line="240" w:lineRule="auto"/>
        <w:rPr>
          <w:rStyle w:val="Siln"/>
          <w:rFonts w:asciiTheme="minorHAnsi" w:hAnsiTheme="minorHAnsi" w:cstheme="minorHAnsi"/>
          <w:b w:val="0"/>
        </w:rPr>
      </w:pPr>
      <w:r w:rsidRPr="009712A3">
        <w:rPr>
          <w:rStyle w:val="Siln"/>
          <w:rFonts w:asciiTheme="minorHAnsi" w:hAnsiTheme="minorHAnsi" w:cstheme="minorHAnsi"/>
          <w:b w:val="0"/>
        </w:rPr>
        <w:t xml:space="preserve">Šrobárova 2 </w:t>
      </w:r>
    </w:p>
    <w:p w:rsidR="00D61520" w:rsidRPr="009712A3" w:rsidRDefault="00D61520" w:rsidP="00473CBD">
      <w:pPr>
        <w:spacing w:after="0" w:line="240" w:lineRule="auto"/>
        <w:rPr>
          <w:rStyle w:val="Siln"/>
          <w:rFonts w:asciiTheme="minorHAnsi" w:hAnsiTheme="minorHAnsi" w:cstheme="minorHAnsi"/>
          <w:b w:val="0"/>
        </w:rPr>
      </w:pPr>
      <w:r w:rsidRPr="009712A3">
        <w:rPr>
          <w:rStyle w:val="Siln"/>
          <w:rFonts w:asciiTheme="minorHAnsi" w:hAnsiTheme="minorHAnsi" w:cstheme="minorHAnsi"/>
          <w:b w:val="0"/>
        </w:rPr>
        <w:t>041 80 Košice</w:t>
      </w:r>
    </w:p>
    <w:p w:rsidR="00D61520" w:rsidRPr="009712A3" w:rsidRDefault="00D61520" w:rsidP="00D61520">
      <w:pPr>
        <w:spacing w:line="240" w:lineRule="auto"/>
        <w:rPr>
          <w:rStyle w:val="Siln"/>
          <w:rFonts w:asciiTheme="minorHAnsi" w:hAnsiTheme="minorHAnsi" w:cstheme="minorHAnsi"/>
          <w:b w:val="0"/>
        </w:rPr>
      </w:pPr>
    </w:p>
    <w:p w:rsidR="00D61520" w:rsidRPr="009712A3" w:rsidRDefault="00D61520" w:rsidP="00473CBD">
      <w:pPr>
        <w:spacing w:line="240" w:lineRule="auto"/>
        <w:rPr>
          <w:rFonts w:cstheme="minorHAnsi"/>
        </w:rPr>
      </w:pPr>
      <w:r w:rsidRPr="009712A3">
        <w:rPr>
          <w:rFonts w:cstheme="minorHAnsi"/>
          <w:b/>
        </w:rPr>
        <w:t>Univerzita veterinárskeho lekárstva a farmácie v Košiciach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prof. MVDr. Juraj Pistl., PhD., prorektor pre vedecko-výskumnú činnosť a zahraničné styky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18" w:history="1">
        <w:r w:rsidRPr="009712A3">
          <w:rPr>
            <w:rStyle w:val="Hypertextovprepojenie"/>
            <w:rFonts w:asciiTheme="minorHAnsi" w:hAnsiTheme="minorHAnsi" w:cstheme="minorHAnsi"/>
          </w:rPr>
          <w:t>juraj.pistl@uvlf.sk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Komenského 73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041 81  Košice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D61520" w:rsidRPr="009712A3" w:rsidRDefault="00D61520" w:rsidP="00473CBD">
      <w:pPr>
        <w:spacing w:line="240" w:lineRule="auto"/>
        <w:rPr>
          <w:rFonts w:cstheme="minorHAnsi"/>
        </w:rPr>
      </w:pPr>
      <w:r w:rsidRPr="009712A3">
        <w:rPr>
          <w:rFonts w:cstheme="minorHAnsi"/>
          <w:b/>
        </w:rPr>
        <w:t>Vysoká škola výtvarných umení v Bratislave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doc. Mgr. art. Sylvia </w:t>
      </w:r>
      <w:proofErr w:type="spellStart"/>
      <w:r w:rsidRPr="009712A3">
        <w:rPr>
          <w:rFonts w:cstheme="minorHAnsi"/>
        </w:rPr>
        <w:t>Jokelová</w:t>
      </w:r>
      <w:proofErr w:type="spellEnd"/>
      <w:r w:rsidRPr="009712A3">
        <w:rPr>
          <w:rFonts w:cstheme="minorHAnsi"/>
        </w:rPr>
        <w:t>, ArtD., prorektorka pre grantovú a projektovú činnosť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 xml:space="preserve">e-mail: </w:t>
      </w:r>
      <w:hyperlink r:id="rId19" w:history="1">
        <w:r w:rsidRPr="009712A3">
          <w:rPr>
            <w:rStyle w:val="Hypertextovprepojenie"/>
            <w:rFonts w:asciiTheme="minorHAnsi" w:hAnsiTheme="minorHAnsi" w:cstheme="minorHAnsi"/>
          </w:rPr>
          <w:t>jokelova@vsvu.sk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Hviezdoslavovo nám. 18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814 37  Bratislava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  <w:b/>
        </w:rPr>
        <w:t>Žilinská univerzita</w:t>
      </w:r>
    </w:p>
    <w:p w:rsidR="00616CB8" w:rsidRPr="009712A3" w:rsidRDefault="00D61520" w:rsidP="00616CB8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Centrum transferu technológií  pri UVP ŽU</w:t>
      </w:r>
    </w:p>
    <w:p w:rsidR="00D61520" w:rsidRPr="009712A3" w:rsidRDefault="00D61520" w:rsidP="00616CB8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br/>
        <w:t xml:space="preserve">Ing. Andrea </w:t>
      </w:r>
      <w:proofErr w:type="spellStart"/>
      <w:r w:rsidRPr="009712A3">
        <w:rPr>
          <w:rFonts w:cstheme="minorHAnsi"/>
        </w:rPr>
        <w:t>Čorejová</w:t>
      </w:r>
      <w:proofErr w:type="spellEnd"/>
    </w:p>
    <w:p w:rsidR="00D61520" w:rsidRPr="009712A3" w:rsidRDefault="00D61520" w:rsidP="00473CBD">
      <w:pPr>
        <w:spacing w:after="0" w:line="240" w:lineRule="auto"/>
        <w:rPr>
          <w:rFonts w:cstheme="minorHAnsi"/>
          <w:color w:val="0000FF"/>
          <w:u w:val="single"/>
        </w:rPr>
      </w:pPr>
      <w:r w:rsidRPr="009712A3">
        <w:rPr>
          <w:rFonts w:cstheme="minorHAnsi"/>
        </w:rPr>
        <w:t xml:space="preserve">e-mail: </w:t>
      </w:r>
      <w:hyperlink r:id="rId20" w:history="1">
        <w:r w:rsidRPr="009712A3">
          <w:rPr>
            <w:rStyle w:val="Hypertextovprepojenie"/>
            <w:rFonts w:asciiTheme="minorHAnsi" w:hAnsiTheme="minorHAnsi" w:cstheme="minorHAnsi"/>
          </w:rPr>
          <w:t>andrea.corejova@uniza.sk</w:t>
        </w:r>
      </w:hyperlink>
      <w:r w:rsidRPr="009712A3">
        <w:rPr>
          <w:rFonts w:cstheme="minorHAnsi"/>
        </w:rPr>
        <w:t xml:space="preserve"> </w:t>
      </w:r>
    </w:p>
    <w:p w:rsidR="00D61520" w:rsidRPr="009712A3" w:rsidRDefault="00D61520" w:rsidP="00473CBD">
      <w:pPr>
        <w:spacing w:after="0" w:line="240" w:lineRule="auto"/>
        <w:rPr>
          <w:rFonts w:cstheme="minorHAnsi"/>
        </w:rPr>
      </w:pPr>
      <w:r w:rsidRPr="009712A3">
        <w:rPr>
          <w:rFonts w:cstheme="minorHAnsi"/>
        </w:rPr>
        <w:t>Univerzitná 8215/1</w:t>
      </w:r>
      <w:r w:rsidRPr="009712A3">
        <w:rPr>
          <w:rFonts w:cstheme="minorHAnsi"/>
        </w:rPr>
        <w:br/>
        <w:t>010 26 Žilina</w:t>
      </w:r>
    </w:p>
    <w:p w:rsidR="00D61520" w:rsidRPr="009712A3" w:rsidRDefault="00D61520" w:rsidP="00D61520">
      <w:pPr>
        <w:spacing w:line="240" w:lineRule="auto"/>
        <w:rPr>
          <w:rFonts w:cstheme="minorHAnsi"/>
        </w:rPr>
      </w:pPr>
    </w:p>
    <w:p w:rsidR="00616CB8" w:rsidRPr="009712A3" w:rsidRDefault="00616CB8" w:rsidP="00D61520">
      <w:pPr>
        <w:spacing w:line="240" w:lineRule="auto"/>
        <w:rPr>
          <w:rFonts w:cstheme="minorHAnsi"/>
        </w:rPr>
      </w:pPr>
    </w:p>
    <w:p w:rsidR="00D61520" w:rsidRPr="00473CBD" w:rsidRDefault="00D61520" w:rsidP="00D61520">
      <w:pPr>
        <w:spacing w:line="240" w:lineRule="auto"/>
        <w:rPr>
          <w:rFonts w:cstheme="minorHAnsi"/>
        </w:rPr>
      </w:pPr>
      <w:r w:rsidRPr="009712A3">
        <w:rPr>
          <w:rFonts w:cstheme="minorHAnsi"/>
        </w:rPr>
        <w:t xml:space="preserve">Ak ste v zozname nenašli Vašu inštitúciu, nomináciu pošlite priamo na adresu: </w:t>
      </w:r>
      <w:hyperlink r:id="rId21" w:history="1">
        <w:r w:rsidRPr="009712A3">
          <w:rPr>
            <w:rStyle w:val="Hypertextovprepojenie"/>
            <w:rFonts w:asciiTheme="minorHAnsi" w:hAnsiTheme="minorHAnsi" w:cstheme="minorHAnsi"/>
          </w:rPr>
          <w:t>sutaztt@cvtisr.sk</w:t>
        </w:r>
      </w:hyperlink>
      <w:r w:rsidRPr="00473CBD">
        <w:rPr>
          <w:rFonts w:cstheme="minorHAnsi"/>
        </w:rPr>
        <w:t xml:space="preserve"> </w:t>
      </w:r>
    </w:p>
    <w:p w:rsidR="00C92384" w:rsidRPr="00473CBD" w:rsidRDefault="009712A3">
      <w:pPr>
        <w:rPr>
          <w:rFonts w:cstheme="minorHAnsi"/>
        </w:rPr>
      </w:pPr>
    </w:p>
    <w:sectPr w:rsidR="00C92384" w:rsidRPr="00473CBD" w:rsidSect="00616CB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23C8"/>
    <w:multiLevelType w:val="hybridMultilevel"/>
    <w:tmpl w:val="B5668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20"/>
    <w:rsid w:val="000806A7"/>
    <w:rsid w:val="002D2CFF"/>
    <w:rsid w:val="00473CBD"/>
    <w:rsid w:val="00481AFA"/>
    <w:rsid w:val="00494D7D"/>
    <w:rsid w:val="00616CB8"/>
    <w:rsid w:val="007B01AF"/>
    <w:rsid w:val="00873EA1"/>
    <w:rsid w:val="009712A3"/>
    <w:rsid w:val="00A45ECA"/>
    <w:rsid w:val="00BD535D"/>
    <w:rsid w:val="00CE7679"/>
    <w:rsid w:val="00D0074B"/>
    <w:rsid w:val="00D61520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79572-640F-416B-A8AD-A5F577DC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520"/>
    <w:rPr>
      <w:rFonts w:eastAsia="Times New Roman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520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61520"/>
    <w:rPr>
      <w:rFonts w:ascii="Times New Roman" w:hAnsi="Times New Roman" w:cs="Times New Roman" w:hint="default"/>
      <w:b/>
      <w:bCs/>
    </w:rPr>
  </w:style>
  <w:style w:type="paragraph" w:styleId="Odsekzoznamu">
    <w:name w:val="List Paragraph"/>
    <w:basedOn w:val="Normlny"/>
    <w:uiPriority w:val="34"/>
    <w:qFormat/>
    <w:rsid w:val="00D61520"/>
    <w:pPr>
      <w:ind w:left="720"/>
      <w:contextualSpacing/>
    </w:pPr>
  </w:style>
  <w:style w:type="table" w:styleId="Mriekatabuky">
    <w:name w:val="Table Grid"/>
    <w:basedOn w:val="Normlnatabuka"/>
    <w:uiPriority w:val="59"/>
    <w:rsid w:val="00D615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rezovska@unipo.sk" TargetMode="External"/><Relationship Id="rId13" Type="http://schemas.openxmlformats.org/officeDocument/2006/relationships/hyperlink" Target="mailto:salka@tuzvo.sk" TargetMode="External"/><Relationship Id="rId18" Type="http://schemas.openxmlformats.org/officeDocument/2006/relationships/hyperlink" Target="mailto:juraj.pistl@uvlf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taztt@cvtisr.sk" TargetMode="External"/><Relationship Id="rId7" Type="http://schemas.openxmlformats.org/officeDocument/2006/relationships/hyperlink" Target="mailto:canakyova@nppc.sk" TargetMode="External"/><Relationship Id="rId12" Type="http://schemas.openxmlformats.org/officeDocument/2006/relationships/hyperlink" Target="mailto:peter.cizmar@tuke.sk?subject=UCITT%20Port%C3%A1l" TargetMode="External"/><Relationship Id="rId17" Type="http://schemas.openxmlformats.org/officeDocument/2006/relationships/hyperlink" Target="mailto:renata.bacarova@upjs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ibalaz@ukf.sk" TargetMode="External"/><Relationship Id="rId20" Type="http://schemas.openxmlformats.org/officeDocument/2006/relationships/hyperlink" Target="mailto:andrea.corejova@uniza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ko@nlcsk.org" TargetMode="External"/><Relationship Id="rId11" Type="http://schemas.openxmlformats.org/officeDocument/2006/relationships/hyperlink" Target="mailto:lucia.rybanska@stuba.sk" TargetMode="External"/><Relationship Id="rId5" Type="http://schemas.openxmlformats.org/officeDocument/2006/relationships/hyperlink" Target="mailto:natasa.valentova@aos.sk" TargetMode="External"/><Relationship Id="rId15" Type="http://schemas.openxmlformats.org/officeDocument/2006/relationships/hyperlink" Target="mailto:lenka.levarska@uvp.uniba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nka.moravcikova@uniag.sk" TargetMode="External"/><Relationship Id="rId19" Type="http://schemas.openxmlformats.org/officeDocument/2006/relationships/hyperlink" Target="mailto:jokelova@vsv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ktt@savba.sk" TargetMode="External"/><Relationship Id="rId14" Type="http://schemas.openxmlformats.org/officeDocument/2006/relationships/hyperlink" Target="mailto:lubica.fialova@tnuni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Pospisilova</dc:creator>
  <cp:lastModifiedBy>Noskovic Jaroslav</cp:lastModifiedBy>
  <cp:revision>9</cp:revision>
  <dcterms:created xsi:type="dcterms:W3CDTF">2018-02-05T14:47:00Z</dcterms:created>
  <dcterms:modified xsi:type="dcterms:W3CDTF">2018-04-20T07:50:00Z</dcterms:modified>
</cp:coreProperties>
</file>